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01F7B7" w14:textId="77777777" w:rsidR="00C33767" w:rsidRDefault="00C33767" w:rsidP="00C33767">
      <w:pPr>
        <w:spacing w:line="480" w:lineRule="auto"/>
        <w:jc w:val="center"/>
        <w:rPr>
          <w:rFonts w:ascii="Times New Roman" w:hAnsi="Times New Roman" w:cs="Times New Roman"/>
          <w:sz w:val="24"/>
          <w:szCs w:val="24"/>
        </w:rPr>
      </w:pPr>
    </w:p>
    <w:p w14:paraId="4D104EF7" w14:textId="77777777" w:rsidR="00C33767" w:rsidRDefault="00C33767" w:rsidP="00C33767">
      <w:pPr>
        <w:spacing w:line="480" w:lineRule="auto"/>
        <w:jc w:val="center"/>
        <w:rPr>
          <w:rFonts w:ascii="Times New Roman" w:hAnsi="Times New Roman" w:cs="Times New Roman"/>
          <w:sz w:val="24"/>
          <w:szCs w:val="24"/>
        </w:rPr>
      </w:pPr>
    </w:p>
    <w:p w14:paraId="1E99CEEC" w14:textId="14F6D8C8" w:rsidR="00C33767" w:rsidRDefault="00C33767" w:rsidP="00C33767">
      <w:pPr>
        <w:spacing w:line="480" w:lineRule="auto"/>
        <w:jc w:val="center"/>
        <w:rPr>
          <w:rFonts w:ascii="Times New Roman" w:hAnsi="Times New Roman" w:cs="Times New Roman"/>
          <w:sz w:val="24"/>
          <w:szCs w:val="24"/>
        </w:rPr>
      </w:pPr>
    </w:p>
    <w:p w14:paraId="5CE73909" w14:textId="77777777" w:rsidR="00C33767" w:rsidRDefault="00C33767" w:rsidP="00C33767">
      <w:pPr>
        <w:spacing w:line="480" w:lineRule="auto"/>
        <w:jc w:val="center"/>
        <w:rPr>
          <w:rFonts w:ascii="Times New Roman" w:hAnsi="Times New Roman" w:cs="Times New Roman"/>
          <w:sz w:val="24"/>
          <w:szCs w:val="24"/>
        </w:rPr>
      </w:pPr>
    </w:p>
    <w:p w14:paraId="7F8D63A3" w14:textId="77777777" w:rsidR="0000070D" w:rsidRDefault="0000070D" w:rsidP="00C33767">
      <w:pPr>
        <w:spacing w:line="480" w:lineRule="auto"/>
        <w:jc w:val="center"/>
        <w:rPr>
          <w:rFonts w:ascii="Times New Roman" w:hAnsi="Times New Roman" w:cs="Times New Roman"/>
          <w:sz w:val="24"/>
          <w:szCs w:val="24"/>
        </w:rPr>
      </w:pPr>
    </w:p>
    <w:p w14:paraId="1ED22630" w14:textId="7B71FB4E" w:rsidR="00C57170" w:rsidRDefault="0000070D" w:rsidP="00C3376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Week 2 Discussion 1: </w:t>
      </w:r>
      <w:r w:rsidR="00411E9C">
        <w:rPr>
          <w:rFonts w:ascii="Times New Roman" w:hAnsi="Times New Roman" w:cs="Times New Roman"/>
          <w:sz w:val="24"/>
          <w:szCs w:val="24"/>
        </w:rPr>
        <w:t xml:space="preserve">Innovative Ideas Created and Implemented by </w:t>
      </w:r>
      <w:r w:rsidR="00C40C35" w:rsidRPr="008A2C19">
        <w:rPr>
          <w:rFonts w:ascii="Times New Roman" w:hAnsi="Times New Roman" w:cs="Times New Roman"/>
          <w:sz w:val="24"/>
          <w:szCs w:val="24"/>
        </w:rPr>
        <w:t>Syngenta</w:t>
      </w:r>
      <w:r w:rsidR="00C40C35">
        <w:rPr>
          <w:rFonts w:ascii="Times New Roman" w:hAnsi="Times New Roman" w:cs="Times New Roman"/>
          <w:sz w:val="24"/>
          <w:szCs w:val="24"/>
        </w:rPr>
        <w:t xml:space="preserve"> in the Article</w:t>
      </w:r>
    </w:p>
    <w:p w14:paraId="0B50B033" w14:textId="77777777" w:rsidR="00C57170" w:rsidRDefault="008A2C19" w:rsidP="00C33767">
      <w:pPr>
        <w:spacing w:line="480" w:lineRule="auto"/>
        <w:jc w:val="center"/>
        <w:rPr>
          <w:rFonts w:ascii="Times New Roman" w:hAnsi="Times New Roman" w:cs="Times New Roman"/>
          <w:sz w:val="24"/>
          <w:szCs w:val="24"/>
        </w:rPr>
      </w:pPr>
      <w:r w:rsidRPr="008A2C19">
        <w:rPr>
          <w:rFonts w:ascii="Times New Roman" w:hAnsi="Times New Roman" w:cs="Times New Roman"/>
          <w:sz w:val="24"/>
          <w:szCs w:val="24"/>
        </w:rPr>
        <w:t>Student’s Name</w:t>
      </w:r>
    </w:p>
    <w:p w14:paraId="18CD893F" w14:textId="3DD61CFD" w:rsidR="008A2C19" w:rsidRDefault="008A2C19" w:rsidP="00C33767">
      <w:pPr>
        <w:spacing w:line="480" w:lineRule="auto"/>
        <w:jc w:val="center"/>
        <w:rPr>
          <w:rFonts w:ascii="Times New Roman" w:hAnsi="Times New Roman" w:cs="Times New Roman"/>
          <w:sz w:val="24"/>
          <w:szCs w:val="24"/>
        </w:rPr>
      </w:pPr>
      <w:r w:rsidRPr="008A2C19">
        <w:rPr>
          <w:rFonts w:ascii="Times New Roman" w:hAnsi="Times New Roman" w:cs="Times New Roman"/>
          <w:sz w:val="24"/>
          <w:szCs w:val="24"/>
        </w:rPr>
        <w:t>Institutional Affiliation</w:t>
      </w:r>
      <w:r w:rsidR="00C57170">
        <w:rPr>
          <w:rFonts w:ascii="Times New Roman" w:hAnsi="Times New Roman" w:cs="Times New Roman"/>
          <w:sz w:val="24"/>
          <w:szCs w:val="24"/>
        </w:rPr>
        <w:t>s</w:t>
      </w:r>
    </w:p>
    <w:p w14:paraId="331CE8D6" w14:textId="77777777" w:rsidR="00C33767" w:rsidRDefault="00C33767" w:rsidP="00C3376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0AD2858" w14:textId="6710E02B" w:rsidR="00C57170" w:rsidRDefault="0000070D" w:rsidP="00C3376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Week 2 Discussion 1: </w:t>
      </w:r>
      <w:r w:rsidR="00C57170" w:rsidRPr="00C57170">
        <w:rPr>
          <w:rFonts w:ascii="Times New Roman" w:hAnsi="Times New Roman" w:cs="Times New Roman"/>
          <w:sz w:val="24"/>
          <w:szCs w:val="24"/>
        </w:rPr>
        <w:t>Innovative Ideas Created and Implemented by Syngenta in the Article</w:t>
      </w:r>
    </w:p>
    <w:p w14:paraId="7988D091" w14:textId="2B606B50" w:rsidR="00C57170" w:rsidRDefault="00B815BD" w:rsidP="00C33767">
      <w:pPr>
        <w:spacing w:line="480" w:lineRule="auto"/>
        <w:ind w:firstLine="720"/>
        <w:rPr>
          <w:rFonts w:ascii="Times New Roman" w:hAnsi="Times New Roman" w:cs="Times New Roman"/>
          <w:sz w:val="24"/>
          <w:szCs w:val="24"/>
        </w:rPr>
      </w:pPr>
      <w:r>
        <w:rPr>
          <w:rFonts w:ascii="Times New Roman" w:hAnsi="Times New Roman" w:cs="Times New Roman"/>
          <w:sz w:val="24"/>
          <w:szCs w:val="24"/>
        </w:rPr>
        <w:t>B</w:t>
      </w:r>
      <w:r w:rsidR="008B409A" w:rsidRPr="008A2C19">
        <w:rPr>
          <w:rFonts w:ascii="Times New Roman" w:hAnsi="Times New Roman" w:cs="Times New Roman"/>
          <w:sz w:val="24"/>
          <w:szCs w:val="24"/>
        </w:rPr>
        <w:t xml:space="preserve">eing an agribusiness company that operates </w:t>
      </w:r>
      <w:r w:rsidR="008A2C19" w:rsidRPr="008A2C19">
        <w:rPr>
          <w:rFonts w:ascii="Times New Roman" w:hAnsi="Times New Roman" w:cs="Times New Roman"/>
          <w:sz w:val="24"/>
          <w:szCs w:val="24"/>
        </w:rPr>
        <w:t>in a developing country</w:t>
      </w:r>
      <w:r>
        <w:rPr>
          <w:rFonts w:ascii="Times New Roman" w:hAnsi="Times New Roman" w:cs="Times New Roman"/>
          <w:sz w:val="24"/>
          <w:szCs w:val="24"/>
        </w:rPr>
        <w:t xml:space="preserve">, </w:t>
      </w:r>
      <w:r w:rsidR="00C60774" w:rsidRPr="008A2C19">
        <w:rPr>
          <w:rFonts w:ascii="Times New Roman" w:hAnsi="Times New Roman" w:cs="Times New Roman"/>
          <w:sz w:val="24"/>
          <w:szCs w:val="24"/>
        </w:rPr>
        <w:t>Syngenta</w:t>
      </w:r>
      <w:r w:rsidR="008A2C19" w:rsidRPr="008A2C19">
        <w:rPr>
          <w:rFonts w:ascii="Times New Roman" w:hAnsi="Times New Roman" w:cs="Times New Roman"/>
          <w:sz w:val="24"/>
          <w:szCs w:val="24"/>
        </w:rPr>
        <w:t xml:space="preserve"> </w:t>
      </w:r>
      <w:r w:rsidR="008B409A" w:rsidRPr="008A2C19">
        <w:rPr>
          <w:rFonts w:ascii="Times New Roman" w:hAnsi="Times New Roman" w:cs="Times New Roman"/>
          <w:sz w:val="24"/>
          <w:szCs w:val="24"/>
        </w:rPr>
        <w:t>utilized already existing innovation trends to readily double its profits and reach out to more customers. The company had initially centered its customer base on big scale farmers as the leadi</w:t>
      </w:r>
      <w:r w:rsidR="00F6776D">
        <w:rPr>
          <w:rFonts w:ascii="Times New Roman" w:hAnsi="Times New Roman" w:cs="Times New Roman"/>
          <w:sz w:val="24"/>
          <w:szCs w:val="24"/>
        </w:rPr>
        <w:t>ng purchasers of its</w:t>
      </w:r>
      <w:r w:rsidR="008A2C19" w:rsidRPr="008A2C19">
        <w:rPr>
          <w:rFonts w:ascii="Times New Roman" w:hAnsi="Times New Roman" w:cs="Times New Roman"/>
          <w:sz w:val="24"/>
          <w:szCs w:val="24"/>
        </w:rPr>
        <w:t xml:space="preserve"> </w:t>
      </w:r>
      <w:r w:rsidR="00F6776D">
        <w:rPr>
          <w:rFonts w:ascii="Times New Roman" w:hAnsi="Times New Roman" w:cs="Times New Roman"/>
          <w:sz w:val="24"/>
          <w:szCs w:val="24"/>
        </w:rPr>
        <w:t xml:space="preserve">agricultural products </w:t>
      </w:r>
      <w:r w:rsidR="008A2C19" w:rsidRPr="008A2C19">
        <w:rPr>
          <w:rFonts w:ascii="Times New Roman" w:hAnsi="Times New Roman" w:cs="Times New Roman"/>
          <w:sz w:val="24"/>
          <w:szCs w:val="24"/>
        </w:rPr>
        <w:t>(Anthony, 2012)</w:t>
      </w:r>
      <w:r w:rsidR="008B409A" w:rsidRPr="008A2C19">
        <w:rPr>
          <w:rFonts w:ascii="Times New Roman" w:hAnsi="Times New Roman" w:cs="Times New Roman"/>
          <w:sz w:val="24"/>
          <w:szCs w:val="24"/>
        </w:rPr>
        <w:t xml:space="preserve">. This was the case </w:t>
      </w:r>
      <w:r w:rsidR="00F6776D">
        <w:rPr>
          <w:rFonts w:ascii="Times New Roman" w:hAnsi="Times New Roman" w:cs="Times New Roman"/>
          <w:sz w:val="24"/>
          <w:szCs w:val="24"/>
        </w:rPr>
        <w:t xml:space="preserve">for the company </w:t>
      </w:r>
      <w:r w:rsidR="008B409A" w:rsidRPr="008A2C19">
        <w:rPr>
          <w:rFonts w:ascii="Times New Roman" w:hAnsi="Times New Roman" w:cs="Times New Roman"/>
          <w:sz w:val="24"/>
          <w:szCs w:val="24"/>
        </w:rPr>
        <w:t>until</w:t>
      </w:r>
      <w:r w:rsidR="00F6776D">
        <w:rPr>
          <w:rFonts w:ascii="Times New Roman" w:hAnsi="Times New Roman" w:cs="Times New Roman"/>
          <w:sz w:val="24"/>
          <w:szCs w:val="24"/>
        </w:rPr>
        <w:t xml:space="preserve"> its</w:t>
      </w:r>
      <w:r w:rsidR="008B409A" w:rsidRPr="008A2C19">
        <w:rPr>
          <w:rFonts w:ascii="Times New Roman" w:hAnsi="Times New Roman" w:cs="Times New Roman"/>
          <w:sz w:val="24"/>
          <w:szCs w:val="24"/>
        </w:rPr>
        <w:t xml:space="preserve"> packaging standards were </w:t>
      </w:r>
      <w:r w:rsidR="00F6776D">
        <w:rPr>
          <w:rFonts w:ascii="Times New Roman" w:hAnsi="Times New Roman" w:cs="Times New Roman"/>
          <w:sz w:val="24"/>
          <w:szCs w:val="24"/>
        </w:rPr>
        <w:t>reduc</w:t>
      </w:r>
      <w:r w:rsidR="008B409A" w:rsidRPr="008A2C19">
        <w:rPr>
          <w:rFonts w:ascii="Times New Roman" w:hAnsi="Times New Roman" w:cs="Times New Roman"/>
          <w:sz w:val="24"/>
          <w:szCs w:val="24"/>
        </w:rPr>
        <w:t>ed to meet the needs of many small scale farmers. They packaged the fertilizer chemicals into smaller</w:t>
      </w:r>
      <w:r w:rsidR="006575A1">
        <w:rPr>
          <w:rFonts w:ascii="Times New Roman" w:hAnsi="Times New Roman" w:cs="Times New Roman"/>
          <w:sz w:val="24"/>
          <w:szCs w:val="24"/>
        </w:rPr>
        <w:t>,</w:t>
      </w:r>
      <w:r w:rsidR="008B409A" w:rsidRPr="008A2C19">
        <w:rPr>
          <w:rFonts w:ascii="Times New Roman" w:hAnsi="Times New Roman" w:cs="Times New Roman"/>
          <w:sz w:val="24"/>
          <w:szCs w:val="24"/>
        </w:rPr>
        <w:t xml:space="preserve"> affordable sachets to attract many customers across the country. The company similarly reduced the prices that went with the small</w:t>
      </w:r>
      <w:r w:rsidR="006575A1">
        <w:rPr>
          <w:rFonts w:ascii="Times New Roman" w:hAnsi="Times New Roman" w:cs="Times New Roman"/>
          <w:sz w:val="24"/>
          <w:szCs w:val="24"/>
        </w:rPr>
        <w:t>-</w:t>
      </w:r>
      <w:r w:rsidR="008B409A" w:rsidRPr="008A2C19">
        <w:rPr>
          <w:rFonts w:ascii="Times New Roman" w:hAnsi="Times New Roman" w:cs="Times New Roman"/>
          <w:sz w:val="24"/>
          <w:szCs w:val="24"/>
        </w:rPr>
        <w:t xml:space="preserve">sized </w:t>
      </w:r>
      <w:r w:rsidR="00E8587D">
        <w:rPr>
          <w:rFonts w:ascii="Times New Roman" w:hAnsi="Times New Roman" w:cs="Times New Roman"/>
          <w:sz w:val="24"/>
          <w:szCs w:val="24"/>
        </w:rPr>
        <w:t xml:space="preserve">sachets of </w:t>
      </w:r>
      <w:r w:rsidR="0061518B">
        <w:rPr>
          <w:rFonts w:ascii="Times New Roman" w:hAnsi="Times New Roman" w:cs="Times New Roman"/>
          <w:sz w:val="24"/>
          <w:szCs w:val="24"/>
        </w:rPr>
        <w:t xml:space="preserve">its </w:t>
      </w:r>
      <w:r w:rsidR="00CC714E">
        <w:rPr>
          <w:rFonts w:ascii="Times New Roman" w:hAnsi="Times New Roman" w:cs="Times New Roman"/>
          <w:sz w:val="24"/>
          <w:szCs w:val="24"/>
        </w:rPr>
        <w:t>farm</w:t>
      </w:r>
      <w:r w:rsidR="008B409A" w:rsidRPr="008A2C19">
        <w:rPr>
          <w:rFonts w:ascii="Times New Roman" w:hAnsi="Times New Roman" w:cs="Times New Roman"/>
          <w:sz w:val="24"/>
          <w:szCs w:val="24"/>
        </w:rPr>
        <w:t xml:space="preserve"> products.</w:t>
      </w:r>
    </w:p>
    <w:p w14:paraId="4F82ACE5" w14:textId="4936D798" w:rsidR="00C57170" w:rsidRDefault="00CC714E" w:rsidP="00C33767">
      <w:pPr>
        <w:spacing w:line="480" w:lineRule="auto"/>
        <w:ind w:firstLine="720"/>
        <w:rPr>
          <w:rFonts w:ascii="Times New Roman" w:hAnsi="Times New Roman" w:cs="Times New Roman"/>
          <w:sz w:val="24"/>
          <w:szCs w:val="24"/>
        </w:rPr>
      </w:pPr>
      <w:r>
        <w:rPr>
          <w:rFonts w:ascii="Times New Roman" w:hAnsi="Times New Roman" w:cs="Times New Roman"/>
          <w:sz w:val="24"/>
          <w:szCs w:val="24"/>
        </w:rPr>
        <w:t>Furthermore</w:t>
      </w:r>
      <w:r w:rsidR="001B1B33" w:rsidRPr="008A2C19">
        <w:rPr>
          <w:rFonts w:ascii="Times New Roman" w:hAnsi="Times New Roman" w:cs="Times New Roman"/>
          <w:sz w:val="24"/>
          <w:szCs w:val="24"/>
        </w:rPr>
        <w:t xml:space="preserve">, the company </w:t>
      </w:r>
      <w:r w:rsidRPr="008A2C19">
        <w:rPr>
          <w:rFonts w:ascii="Times New Roman" w:hAnsi="Times New Roman" w:cs="Times New Roman"/>
          <w:sz w:val="24"/>
          <w:szCs w:val="24"/>
        </w:rPr>
        <w:t>convoyed</w:t>
      </w:r>
      <w:r w:rsidR="001B1B33" w:rsidRPr="008A2C19">
        <w:rPr>
          <w:rFonts w:ascii="Times New Roman" w:hAnsi="Times New Roman" w:cs="Times New Roman"/>
          <w:sz w:val="24"/>
          <w:szCs w:val="24"/>
        </w:rPr>
        <w:t xml:space="preserve"> product packaging with education</w:t>
      </w:r>
      <w:r>
        <w:rPr>
          <w:rFonts w:ascii="Times New Roman" w:hAnsi="Times New Roman" w:cs="Times New Roman"/>
          <w:sz w:val="24"/>
          <w:szCs w:val="24"/>
        </w:rPr>
        <w:t>al</w:t>
      </w:r>
      <w:r w:rsidR="001B1B33" w:rsidRPr="008A2C19">
        <w:rPr>
          <w:rFonts w:ascii="Times New Roman" w:hAnsi="Times New Roman" w:cs="Times New Roman"/>
          <w:sz w:val="24"/>
          <w:szCs w:val="24"/>
        </w:rPr>
        <w:t xml:space="preserve"> attachments</w:t>
      </w:r>
      <w:r>
        <w:rPr>
          <w:rFonts w:ascii="Times New Roman" w:hAnsi="Times New Roman" w:cs="Times New Roman"/>
          <w:sz w:val="24"/>
          <w:szCs w:val="24"/>
        </w:rPr>
        <w:t xml:space="preserve"> or manuals</w:t>
      </w:r>
      <w:r w:rsidR="001B1B33" w:rsidRPr="008A2C19">
        <w:rPr>
          <w:rFonts w:ascii="Times New Roman" w:hAnsi="Times New Roman" w:cs="Times New Roman"/>
          <w:sz w:val="24"/>
          <w:szCs w:val="24"/>
        </w:rPr>
        <w:t xml:space="preserve"> </w:t>
      </w:r>
      <w:r>
        <w:rPr>
          <w:rFonts w:ascii="Times New Roman" w:hAnsi="Times New Roman" w:cs="Times New Roman"/>
          <w:sz w:val="24"/>
          <w:szCs w:val="24"/>
        </w:rPr>
        <w:t>that contained</w:t>
      </w:r>
      <w:r w:rsidR="001B1B33" w:rsidRPr="008A2C19">
        <w:rPr>
          <w:rFonts w:ascii="Times New Roman" w:hAnsi="Times New Roman" w:cs="Times New Roman"/>
          <w:sz w:val="24"/>
          <w:szCs w:val="24"/>
        </w:rPr>
        <w:t xml:space="preserve"> how to use farm products. </w:t>
      </w:r>
      <w:r>
        <w:rPr>
          <w:rFonts w:ascii="Times New Roman" w:hAnsi="Times New Roman" w:cs="Times New Roman"/>
          <w:sz w:val="24"/>
          <w:szCs w:val="24"/>
        </w:rPr>
        <w:t>With that, t</w:t>
      </w:r>
      <w:r w:rsidR="001B1B33" w:rsidRPr="008A2C19">
        <w:rPr>
          <w:rFonts w:ascii="Times New Roman" w:hAnsi="Times New Roman" w:cs="Times New Roman"/>
          <w:sz w:val="24"/>
          <w:szCs w:val="24"/>
        </w:rPr>
        <w:t xml:space="preserve">he </w:t>
      </w:r>
      <w:r>
        <w:rPr>
          <w:rFonts w:ascii="Times New Roman" w:hAnsi="Times New Roman" w:cs="Times New Roman"/>
          <w:sz w:val="24"/>
          <w:szCs w:val="24"/>
        </w:rPr>
        <w:t xml:space="preserve">company also initiated </w:t>
      </w:r>
      <w:r w:rsidR="001B1B33" w:rsidRPr="008A2C19">
        <w:rPr>
          <w:rFonts w:ascii="Times New Roman" w:hAnsi="Times New Roman" w:cs="Times New Roman"/>
          <w:sz w:val="24"/>
          <w:szCs w:val="24"/>
        </w:rPr>
        <w:t>partnership</w:t>
      </w:r>
      <w:r>
        <w:rPr>
          <w:rFonts w:ascii="Times New Roman" w:hAnsi="Times New Roman" w:cs="Times New Roman"/>
          <w:sz w:val="24"/>
          <w:szCs w:val="24"/>
        </w:rPr>
        <w:t>s</w:t>
      </w:r>
      <w:r w:rsidR="001B1B33" w:rsidRPr="008A2C19">
        <w:rPr>
          <w:rFonts w:ascii="Times New Roman" w:hAnsi="Times New Roman" w:cs="Times New Roman"/>
          <w:sz w:val="24"/>
          <w:szCs w:val="24"/>
        </w:rPr>
        <w:t xml:space="preserve"> between local farm produc</w:t>
      </w:r>
      <w:r>
        <w:rPr>
          <w:rFonts w:ascii="Times New Roman" w:hAnsi="Times New Roman" w:cs="Times New Roman"/>
          <w:sz w:val="24"/>
          <w:szCs w:val="24"/>
        </w:rPr>
        <w:t>t</w:t>
      </w:r>
      <w:r w:rsidR="001B1B33" w:rsidRPr="008A2C19">
        <w:rPr>
          <w:rFonts w:ascii="Times New Roman" w:hAnsi="Times New Roman" w:cs="Times New Roman"/>
          <w:sz w:val="24"/>
          <w:szCs w:val="24"/>
        </w:rPr>
        <w:t xml:space="preserve"> retailers to teach small</w:t>
      </w:r>
      <w:r w:rsidR="006575A1">
        <w:rPr>
          <w:rFonts w:ascii="Times New Roman" w:hAnsi="Times New Roman" w:cs="Times New Roman"/>
          <w:sz w:val="24"/>
          <w:szCs w:val="24"/>
        </w:rPr>
        <w:t>-</w:t>
      </w:r>
      <w:r w:rsidR="001B1B33" w:rsidRPr="008A2C19">
        <w:rPr>
          <w:rFonts w:ascii="Times New Roman" w:hAnsi="Times New Roman" w:cs="Times New Roman"/>
          <w:sz w:val="24"/>
          <w:szCs w:val="24"/>
        </w:rPr>
        <w:t xml:space="preserve">scale farmers </w:t>
      </w:r>
      <w:r>
        <w:rPr>
          <w:rFonts w:ascii="Times New Roman" w:hAnsi="Times New Roman" w:cs="Times New Roman"/>
          <w:sz w:val="24"/>
          <w:szCs w:val="24"/>
        </w:rPr>
        <w:t xml:space="preserve">on how to effectively start and sustain </w:t>
      </w:r>
      <w:r w:rsidR="001B1B33" w:rsidRPr="008A2C19">
        <w:rPr>
          <w:rFonts w:ascii="Times New Roman" w:hAnsi="Times New Roman" w:cs="Times New Roman"/>
          <w:sz w:val="24"/>
          <w:szCs w:val="24"/>
        </w:rPr>
        <w:t xml:space="preserve">agribusiness while utilizing the available farm resources. In </w:t>
      </w:r>
      <w:r>
        <w:rPr>
          <w:rFonts w:ascii="Times New Roman" w:hAnsi="Times New Roman" w:cs="Times New Roman"/>
          <w:sz w:val="24"/>
          <w:szCs w:val="24"/>
        </w:rPr>
        <w:t>summary, by creating smaller</w:t>
      </w:r>
      <w:r w:rsidR="001B1B33" w:rsidRPr="008A2C19">
        <w:rPr>
          <w:rFonts w:ascii="Times New Roman" w:hAnsi="Times New Roman" w:cs="Times New Roman"/>
          <w:sz w:val="24"/>
          <w:szCs w:val="24"/>
        </w:rPr>
        <w:t xml:space="preserve"> packaging system</w:t>
      </w:r>
      <w:r>
        <w:rPr>
          <w:rFonts w:ascii="Times New Roman" w:hAnsi="Times New Roman" w:cs="Times New Roman"/>
          <w:sz w:val="24"/>
          <w:szCs w:val="24"/>
        </w:rPr>
        <w:t>s</w:t>
      </w:r>
      <w:r w:rsidR="001B1B33" w:rsidRPr="008A2C19">
        <w:rPr>
          <w:rFonts w:ascii="Times New Roman" w:hAnsi="Times New Roman" w:cs="Times New Roman"/>
          <w:sz w:val="24"/>
          <w:szCs w:val="24"/>
        </w:rPr>
        <w:t xml:space="preserve"> that envisioned the needs of the local </w:t>
      </w:r>
      <w:r w:rsidR="00C60774" w:rsidRPr="008A2C19">
        <w:rPr>
          <w:rFonts w:ascii="Times New Roman" w:hAnsi="Times New Roman" w:cs="Times New Roman"/>
          <w:sz w:val="24"/>
          <w:szCs w:val="24"/>
        </w:rPr>
        <w:t>small-scale</w:t>
      </w:r>
      <w:r w:rsidR="001B1B33" w:rsidRPr="008A2C19">
        <w:rPr>
          <w:rFonts w:ascii="Times New Roman" w:hAnsi="Times New Roman" w:cs="Times New Roman"/>
          <w:sz w:val="24"/>
          <w:szCs w:val="24"/>
        </w:rPr>
        <w:t xml:space="preserve"> farmers</w:t>
      </w:r>
      <w:r>
        <w:rPr>
          <w:rFonts w:ascii="Times New Roman" w:hAnsi="Times New Roman" w:cs="Times New Roman"/>
          <w:sz w:val="24"/>
          <w:szCs w:val="24"/>
        </w:rPr>
        <w:t>, products price reduction and</w:t>
      </w:r>
      <w:r w:rsidR="001B1B33" w:rsidRPr="008A2C19">
        <w:rPr>
          <w:rFonts w:ascii="Times New Roman" w:hAnsi="Times New Roman" w:cs="Times New Roman"/>
          <w:sz w:val="24"/>
          <w:szCs w:val="24"/>
        </w:rPr>
        <w:t xml:space="preserve"> education</w:t>
      </w:r>
      <w:r>
        <w:rPr>
          <w:rFonts w:ascii="Times New Roman" w:hAnsi="Times New Roman" w:cs="Times New Roman"/>
          <w:sz w:val="24"/>
          <w:szCs w:val="24"/>
        </w:rPr>
        <w:t>,</w:t>
      </w:r>
      <w:r w:rsidR="001B1B33" w:rsidRPr="008A2C19">
        <w:rPr>
          <w:rFonts w:ascii="Times New Roman" w:hAnsi="Times New Roman" w:cs="Times New Roman"/>
          <w:sz w:val="24"/>
          <w:szCs w:val="24"/>
        </w:rPr>
        <w:t xml:space="preserve"> </w:t>
      </w:r>
      <w:r w:rsidR="0061518B">
        <w:rPr>
          <w:rFonts w:ascii="Times New Roman" w:hAnsi="Times New Roman" w:cs="Times New Roman"/>
          <w:sz w:val="24"/>
          <w:szCs w:val="24"/>
        </w:rPr>
        <w:t xml:space="preserve">subsidiary </w:t>
      </w:r>
      <w:r w:rsidR="001B1B33" w:rsidRPr="008A2C19">
        <w:rPr>
          <w:rFonts w:ascii="Times New Roman" w:hAnsi="Times New Roman" w:cs="Times New Roman"/>
          <w:sz w:val="24"/>
          <w:szCs w:val="24"/>
        </w:rPr>
        <w:t>partnership</w:t>
      </w:r>
      <w:r>
        <w:rPr>
          <w:rFonts w:ascii="Times New Roman" w:hAnsi="Times New Roman" w:cs="Times New Roman"/>
          <w:sz w:val="24"/>
          <w:szCs w:val="24"/>
        </w:rPr>
        <w:t>s</w:t>
      </w:r>
      <w:r w:rsidR="001B1B33" w:rsidRPr="008A2C19">
        <w:rPr>
          <w:rFonts w:ascii="Times New Roman" w:hAnsi="Times New Roman" w:cs="Times New Roman"/>
          <w:sz w:val="24"/>
          <w:szCs w:val="24"/>
        </w:rPr>
        <w:t xml:space="preserve"> proven to be the biggest breakthrough the company had</w:t>
      </w:r>
      <w:r>
        <w:rPr>
          <w:rFonts w:ascii="Times New Roman" w:hAnsi="Times New Roman" w:cs="Times New Roman"/>
          <w:sz w:val="24"/>
          <w:szCs w:val="24"/>
        </w:rPr>
        <w:t xml:space="preserve"> made </w:t>
      </w:r>
      <w:r w:rsidR="001B1B33" w:rsidRPr="008A2C19">
        <w:rPr>
          <w:rFonts w:ascii="Times New Roman" w:hAnsi="Times New Roman" w:cs="Times New Roman"/>
          <w:sz w:val="24"/>
          <w:szCs w:val="24"/>
        </w:rPr>
        <w:t xml:space="preserve">at the end </w:t>
      </w:r>
      <w:r w:rsidR="006575A1">
        <w:rPr>
          <w:rFonts w:ascii="Times New Roman" w:hAnsi="Times New Roman" w:cs="Times New Roman"/>
          <w:sz w:val="24"/>
          <w:szCs w:val="24"/>
        </w:rPr>
        <w:t xml:space="preserve">of </w:t>
      </w:r>
      <w:r w:rsidR="001B1B33" w:rsidRPr="008A2C19">
        <w:rPr>
          <w:rFonts w:ascii="Times New Roman" w:hAnsi="Times New Roman" w:cs="Times New Roman"/>
          <w:sz w:val="24"/>
          <w:szCs w:val="24"/>
        </w:rPr>
        <w:t>2012 when the program was implemented.</w:t>
      </w:r>
    </w:p>
    <w:p w14:paraId="6830CFA1" w14:textId="38156929" w:rsidR="00C57170" w:rsidRDefault="00670353" w:rsidP="00C33767">
      <w:pPr>
        <w:spacing w:line="480" w:lineRule="auto"/>
        <w:ind w:firstLine="720"/>
        <w:rPr>
          <w:rFonts w:ascii="Times New Roman" w:hAnsi="Times New Roman" w:cs="Times New Roman"/>
          <w:sz w:val="24"/>
          <w:szCs w:val="24"/>
        </w:rPr>
      </w:pPr>
      <w:r w:rsidRPr="008A2C19">
        <w:rPr>
          <w:rFonts w:ascii="Times New Roman" w:hAnsi="Times New Roman" w:cs="Times New Roman"/>
          <w:sz w:val="24"/>
          <w:szCs w:val="24"/>
        </w:rPr>
        <w:t xml:space="preserve">From the article </w:t>
      </w:r>
      <w:r w:rsidR="00366C0C" w:rsidRPr="008A2C19">
        <w:rPr>
          <w:rFonts w:ascii="Times New Roman" w:hAnsi="Times New Roman" w:cs="Times New Roman"/>
          <w:sz w:val="24"/>
          <w:szCs w:val="24"/>
        </w:rPr>
        <w:t>by Anthony (2012)</w:t>
      </w:r>
      <w:r w:rsidRPr="008A2C19">
        <w:rPr>
          <w:rFonts w:ascii="Times New Roman" w:hAnsi="Times New Roman" w:cs="Times New Roman"/>
          <w:sz w:val="24"/>
          <w:szCs w:val="24"/>
        </w:rPr>
        <w:t xml:space="preserve">, </w:t>
      </w:r>
      <w:r w:rsidR="006575A1">
        <w:rPr>
          <w:rFonts w:ascii="Times New Roman" w:hAnsi="Times New Roman" w:cs="Times New Roman"/>
          <w:sz w:val="24"/>
          <w:szCs w:val="24"/>
        </w:rPr>
        <w:t xml:space="preserve">the </w:t>
      </w:r>
      <w:r w:rsidRPr="008A2C19">
        <w:rPr>
          <w:rFonts w:ascii="Times New Roman" w:hAnsi="Times New Roman" w:cs="Times New Roman"/>
          <w:sz w:val="24"/>
          <w:szCs w:val="24"/>
        </w:rPr>
        <w:t>formation of partnerships with local distributors</w:t>
      </w:r>
      <w:r w:rsidR="006B48E4" w:rsidRPr="008A2C19">
        <w:rPr>
          <w:rFonts w:ascii="Times New Roman" w:hAnsi="Times New Roman" w:cs="Times New Roman"/>
          <w:sz w:val="24"/>
          <w:szCs w:val="24"/>
        </w:rPr>
        <w:t xml:space="preserve"> and retailers</w:t>
      </w:r>
      <w:r w:rsidRPr="008A2C19">
        <w:rPr>
          <w:rFonts w:ascii="Times New Roman" w:hAnsi="Times New Roman" w:cs="Times New Roman"/>
          <w:sz w:val="24"/>
          <w:szCs w:val="24"/>
        </w:rPr>
        <w:t xml:space="preserve"> of </w:t>
      </w:r>
      <w:r w:rsidR="006B48E4" w:rsidRPr="008A2C19">
        <w:rPr>
          <w:rFonts w:ascii="Times New Roman" w:hAnsi="Times New Roman" w:cs="Times New Roman"/>
          <w:sz w:val="24"/>
          <w:szCs w:val="24"/>
        </w:rPr>
        <w:t xml:space="preserve">agribusiness </w:t>
      </w:r>
      <w:r w:rsidRPr="008A2C19">
        <w:rPr>
          <w:rFonts w:ascii="Times New Roman" w:hAnsi="Times New Roman" w:cs="Times New Roman"/>
          <w:sz w:val="24"/>
          <w:szCs w:val="24"/>
        </w:rPr>
        <w:t>produ</w:t>
      </w:r>
      <w:r w:rsidR="00545302">
        <w:rPr>
          <w:rFonts w:ascii="Times New Roman" w:hAnsi="Times New Roman" w:cs="Times New Roman"/>
          <w:sz w:val="24"/>
          <w:szCs w:val="24"/>
        </w:rPr>
        <w:t xml:space="preserve">cts went </w:t>
      </w:r>
      <w:r w:rsidR="00366C0C" w:rsidRPr="008A2C19">
        <w:rPr>
          <w:rFonts w:ascii="Times New Roman" w:hAnsi="Times New Roman" w:cs="Times New Roman"/>
          <w:sz w:val="24"/>
          <w:szCs w:val="24"/>
        </w:rPr>
        <w:t>hand in hand with</w:t>
      </w:r>
      <w:r w:rsidR="008B409A" w:rsidRPr="008A2C19">
        <w:rPr>
          <w:rFonts w:ascii="Times New Roman" w:hAnsi="Times New Roman" w:cs="Times New Roman"/>
          <w:sz w:val="24"/>
          <w:szCs w:val="24"/>
        </w:rPr>
        <w:t xml:space="preserve"> </w:t>
      </w:r>
      <w:r w:rsidRPr="008A2C19">
        <w:rPr>
          <w:rFonts w:ascii="Times New Roman" w:hAnsi="Times New Roman" w:cs="Times New Roman"/>
          <w:sz w:val="24"/>
          <w:szCs w:val="24"/>
        </w:rPr>
        <w:t xml:space="preserve">the marketing advantages achieved through digitalization concepts. </w:t>
      </w:r>
      <w:r w:rsidR="00C60774" w:rsidRPr="008A2C19">
        <w:rPr>
          <w:rFonts w:ascii="Times New Roman" w:hAnsi="Times New Roman" w:cs="Times New Roman"/>
          <w:sz w:val="24"/>
          <w:szCs w:val="24"/>
        </w:rPr>
        <w:t>Syngenta</w:t>
      </w:r>
      <w:r w:rsidRPr="008A2C19">
        <w:rPr>
          <w:rFonts w:ascii="Times New Roman" w:hAnsi="Times New Roman" w:cs="Times New Roman"/>
          <w:sz w:val="24"/>
          <w:szCs w:val="24"/>
        </w:rPr>
        <w:t xml:space="preserve"> managed to use </w:t>
      </w:r>
      <w:r w:rsidR="006B48E4" w:rsidRPr="008A2C19">
        <w:rPr>
          <w:rFonts w:ascii="Times New Roman" w:hAnsi="Times New Roman" w:cs="Times New Roman"/>
          <w:sz w:val="24"/>
          <w:szCs w:val="24"/>
        </w:rPr>
        <w:t>audio recordings and practical demonstrations on how farm production could be carried out</w:t>
      </w:r>
      <w:r w:rsidR="00545302">
        <w:rPr>
          <w:rFonts w:ascii="Times New Roman" w:hAnsi="Times New Roman" w:cs="Times New Roman"/>
          <w:sz w:val="24"/>
          <w:szCs w:val="24"/>
        </w:rPr>
        <w:t xml:space="preserve"> </w:t>
      </w:r>
      <w:r w:rsidR="0061518B">
        <w:rPr>
          <w:rFonts w:ascii="Times New Roman" w:hAnsi="Times New Roman" w:cs="Times New Roman"/>
          <w:sz w:val="24"/>
          <w:szCs w:val="24"/>
        </w:rPr>
        <w:t xml:space="preserve">while </w:t>
      </w:r>
      <w:r w:rsidR="00545302">
        <w:rPr>
          <w:rFonts w:ascii="Times New Roman" w:hAnsi="Times New Roman" w:cs="Times New Roman"/>
          <w:sz w:val="24"/>
          <w:szCs w:val="24"/>
        </w:rPr>
        <w:t xml:space="preserve">using their products. </w:t>
      </w:r>
      <w:r w:rsidR="006B48E4" w:rsidRPr="008A2C19">
        <w:rPr>
          <w:rFonts w:ascii="Times New Roman" w:hAnsi="Times New Roman" w:cs="Times New Roman"/>
          <w:sz w:val="24"/>
          <w:szCs w:val="24"/>
        </w:rPr>
        <w:t>This means tha</w:t>
      </w:r>
      <w:r w:rsidR="00ED0B76" w:rsidRPr="008A2C19">
        <w:rPr>
          <w:rFonts w:ascii="Times New Roman" w:hAnsi="Times New Roman" w:cs="Times New Roman"/>
          <w:sz w:val="24"/>
          <w:szCs w:val="24"/>
        </w:rPr>
        <w:t>t going out</w:t>
      </w:r>
      <w:r w:rsidR="00545302">
        <w:rPr>
          <w:rFonts w:ascii="Times New Roman" w:hAnsi="Times New Roman" w:cs="Times New Roman"/>
          <w:sz w:val="24"/>
          <w:szCs w:val="24"/>
        </w:rPr>
        <w:t xml:space="preserve"> of</w:t>
      </w:r>
      <w:r w:rsidR="00ED0B76" w:rsidRPr="008A2C19">
        <w:rPr>
          <w:rFonts w:ascii="Times New Roman" w:hAnsi="Times New Roman" w:cs="Times New Roman"/>
          <w:sz w:val="24"/>
          <w:szCs w:val="24"/>
        </w:rPr>
        <w:t xml:space="preserve"> </w:t>
      </w:r>
      <w:r w:rsidR="00545302">
        <w:rPr>
          <w:rFonts w:ascii="Times New Roman" w:hAnsi="Times New Roman" w:cs="Times New Roman"/>
          <w:sz w:val="24"/>
          <w:szCs w:val="24"/>
        </w:rPr>
        <w:t>the</w:t>
      </w:r>
      <w:r w:rsidR="006B48E4" w:rsidRPr="008A2C19">
        <w:rPr>
          <w:rFonts w:ascii="Times New Roman" w:hAnsi="Times New Roman" w:cs="Times New Roman"/>
          <w:sz w:val="24"/>
          <w:szCs w:val="24"/>
        </w:rPr>
        <w:t xml:space="preserve"> </w:t>
      </w:r>
      <w:r w:rsidR="00545302">
        <w:rPr>
          <w:rFonts w:ascii="Times New Roman" w:hAnsi="Times New Roman" w:cs="Times New Roman"/>
          <w:sz w:val="24"/>
          <w:szCs w:val="24"/>
        </w:rPr>
        <w:t>corporate</w:t>
      </w:r>
      <w:r w:rsidR="0061518B">
        <w:rPr>
          <w:rFonts w:ascii="Times New Roman" w:hAnsi="Times New Roman" w:cs="Times New Roman"/>
          <w:sz w:val="24"/>
          <w:szCs w:val="24"/>
        </w:rPr>
        <w:t>’</w:t>
      </w:r>
      <w:r w:rsidR="00545302">
        <w:rPr>
          <w:rFonts w:ascii="Times New Roman" w:hAnsi="Times New Roman" w:cs="Times New Roman"/>
          <w:sz w:val="24"/>
          <w:szCs w:val="24"/>
        </w:rPr>
        <w:t>s spec</w:t>
      </w:r>
      <w:r w:rsidR="006B48E4" w:rsidRPr="008A2C19">
        <w:rPr>
          <w:rFonts w:ascii="Times New Roman" w:hAnsi="Times New Roman" w:cs="Times New Roman"/>
          <w:sz w:val="24"/>
          <w:szCs w:val="24"/>
        </w:rPr>
        <w:t xml:space="preserve">ified methods </w:t>
      </w:r>
      <w:r w:rsidR="00ED0B76" w:rsidRPr="008A2C19">
        <w:rPr>
          <w:rFonts w:ascii="Times New Roman" w:hAnsi="Times New Roman" w:cs="Times New Roman"/>
          <w:sz w:val="24"/>
          <w:szCs w:val="24"/>
        </w:rPr>
        <w:t>of marketing can positively</w:t>
      </w:r>
      <w:r w:rsidR="006B48E4" w:rsidRPr="008A2C19">
        <w:rPr>
          <w:rFonts w:ascii="Times New Roman" w:hAnsi="Times New Roman" w:cs="Times New Roman"/>
          <w:sz w:val="24"/>
          <w:szCs w:val="24"/>
        </w:rPr>
        <w:t xml:space="preserve"> </w:t>
      </w:r>
      <w:r w:rsidR="00ED0B76" w:rsidRPr="008A2C19">
        <w:rPr>
          <w:rFonts w:ascii="Times New Roman" w:hAnsi="Times New Roman" w:cs="Times New Roman"/>
          <w:sz w:val="24"/>
          <w:szCs w:val="24"/>
        </w:rPr>
        <w:t xml:space="preserve">be </w:t>
      </w:r>
      <w:r w:rsidR="006575A1">
        <w:rPr>
          <w:rFonts w:ascii="Times New Roman" w:hAnsi="Times New Roman" w:cs="Times New Roman"/>
          <w:sz w:val="24"/>
          <w:szCs w:val="24"/>
        </w:rPr>
        <w:lastRenderedPageBreak/>
        <w:t>espoused</w:t>
      </w:r>
      <w:r w:rsidR="00ED0B76" w:rsidRPr="008A2C19">
        <w:rPr>
          <w:rFonts w:ascii="Times New Roman" w:hAnsi="Times New Roman" w:cs="Times New Roman"/>
          <w:sz w:val="24"/>
          <w:szCs w:val="24"/>
        </w:rPr>
        <w:t xml:space="preserve"> with traditional marketing programs like practic</w:t>
      </w:r>
      <w:r w:rsidR="00545302">
        <w:rPr>
          <w:rFonts w:ascii="Times New Roman" w:hAnsi="Times New Roman" w:cs="Times New Roman"/>
          <w:sz w:val="24"/>
          <w:szCs w:val="24"/>
        </w:rPr>
        <w:t>al demonstration of how to use</w:t>
      </w:r>
      <w:r w:rsidR="00ED0B76" w:rsidRPr="008A2C19">
        <w:rPr>
          <w:rFonts w:ascii="Times New Roman" w:hAnsi="Times New Roman" w:cs="Times New Roman"/>
          <w:sz w:val="24"/>
          <w:szCs w:val="24"/>
        </w:rPr>
        <w:t xml:space="preserve"> company’s products.</w:t>
      </w:r>
    </w:p>
    <w:p w14:paraId="48BB9661" w14:textId="6C68886D" w:rsidR="001B734F" w:rsidRDefault="00ED0B76" w:rsidP="00C33767">
      <w:pPr>
        <w:spacing w:line="480" w:lineRule="auto"/>
        <w:ind w:firstLine="720"/>
        <w:rPr>
          <w:rFonts w:ascii="Times New Roman" w:hAnsi="Times New Roman" w:cs="Times New Roman"/>
          <w:sz w:val="24"/>
          <w:szCs w:val="24"/>
        </w:rPr>
      </w:pPr>
      <w:r w:rsidRPr="008A2C19">
        <w:rPr>
          <w:rFonts w:ascii="Times New Roman" w:hAnsi="Times New Roman" w:cs="Times New Roman"/>
          <w:sz w:val="24"/>
          <w:szCs w:val="24"/>
        </w:rPr>
        <w:t xml:space="preserve">In addition, </w:t>
      </w:r>
      <w:r w:rsidR="006575A1">
        <w:rPr>
          <w:rFonts w:ascii="Times New Roman" w:hAnsi="Times New Roman" w:cs="Times New Roman"/>
          <w:sz w:val="24"/>
          <w:szCs w:val="24"/>
        </w:rPr>
        <w:t xml:space="preserve">the </w:t>
      </w:r>
      <w:r w:rsidRPr="008A2C19">
        <w:rPr>
          <w:rFonts w:ascii="Times New Roman" w:hAnsi="Times New Roman" w:cs="Times New Roman"/>
          <w:sz w:val="24"/>
          <w:szCs w:val="24"/>
        </w:rPr>
        <w:t>maturity stage of a product’s life cycle has been illustrated through the approaches taken by the company</w:t>
      </w:r>
      <w:r w:rsidR="006575A1">
        <w:rPr>
          <w:rFonts w:ascii="Times New Roman" w:hAnsi="Times New Roman" w:cs="Times New Roman"/>
          <w:sz w:val="24"/>
          <w:szCs w:val="24"/>
        </w:rPr>
        <w:t>,</w:t>
      </w:r>
      <w:r w:rsidR="008A2C19" w:rsidRPr="008A2C19">
        <w:rPr>
          <w:rFonts w:ascii="Times New Roman" w:hAnsi="Times New Roman" w:cs="Times New Roman"/>
          <w:sz w:val="24"/>
          <w:szCs w:val="24"/>
        </w:rPr>
        <w:t xml:space="preserve"> as discussed </w:t>
      </w:r>
      <w:r w:rsidR="00545302">
        <w:rPr>
          <w:rFonts w:ascii="Times New Roman" w:hAnsi="Times New Roman" w:cs="Times New Roman"/>
          <w:sz w:val="24"/>
          <w:szCs w:val="24"/>
        </w:rPr>
        <w:t xml:space="preserve">by </w:t>
      </w:r>
      <w:r w:rsidR="008A2C19" w:rsidRPr="008A2C19">
        <w:rPr>
          <w:rFonts w:ascii="Times New Roman" w:hAnsi="Times New Roman" w:cs="Times New Roman"/>
          <w:sz w:val="24"/>
          <w:szCs w:val="24"/>
        </w:rPr>
        <w:t>Xu, Chen &amp; Xie (2016)</w:t>
      </w:r>
      <w:r w:rsidRPr="008A2C19">
        <w:rPr>
          <w:rFonts w:ascii="Times New Roman" w:hAnsi="Times New Roman" w:cs="Times New Roman"/>
          <w:sz w:val="24"/>
          <w:szCs w:val="24"/>
        </w:rPr>
        <w:t xml:space="preserve">. </w:t>
      </w:r>
      <w:r w:rsidR="00C60774" w:rsidRPr="008A2C19">
        <w:rPr>
          <w:rFonts w:ascii="Times New Roman" w:hAnsi="Times New Roman" w:cs="Times New Roman"/>
          <w:sz w:val="24"/>
          <w:szCs w:val="24"/>
        </w:rPr>
        <w:t>Syngenta</w:t>
      </w:r>
      <w:r w:rsidRPr="008A2C19">
        <w:rPr>
          <w:rFonts w:ascii="Times New Roman" w:hAnsi="Times New Roman" w:cs="Times New Roman"/>
          <w:sz w:val="24"/>
          <w:szCs w:val="24"/>
        </w:rPr>
        <w:t xml:space="preserve"> only sold farm products to high-end farmers with vast farmlands</w:t>
      </w:r>
      <w:r w:rsidR="00545302">
        <w:rPr>
          <w:rFonts w:ascii="Times New Roman" w:hAnsi="Times New Roman" w:cs="Times New Roman"/>
          <w:sz w:val="24"/>
          <w:szCs w:val="24"/>
        </w:rPr>
        <w:t xml:space="preserve"> at the beginning of their business</w:t>
      </w:r>
      <w:r w:rsidRPr="008A2C19">
        <w:rPr>
          <w:rFonts w:ascii="Times New Roman" w:hAnsi="Times New Roman" w:cs="Times New Roman"/>
          <w:sz w:val="24"/>
          <w:szCs w:val="24"/>
        </w:rPr>
        <w:t>. This was the maturation stage before inn</w:t>
      </w:r>
      <w:r w:rsidR="0061518B">
        <w:rPr>
          <w:rFonts w:ascii="Times New Roman" w:hAnsi="Times New Roman" w:cs="Times New Roman"/>
          <w:sz w:val="24"/>
          <w:szCs w:val="24"/>
        </w:rPr>
        <w:t>ovation was carried out to down</w:t>
      </w:r>
      <w:r w:rsidRPr="008A2C19">
        <w:rPr>
          <w:rFonts w:ascii="Times New Roman" w:hAnsi="Times New Roman" w:cs="Times New Roman"/>
          <w:sz w:val="24"/>
          <w:szCs w:val="24"/>
        </w:rPr>
        <w:t>size packagi</w:t>
      </w:r>
      <w:r w:rsidR="00545302">
        <w:rPr>
          <w:rFonts w:ascii="Times New Roman" w:hAnsi="Times New Roman" w:cs="Times New Roman"/>
          <w:sz w:val="24"/>
          <w:szCs w:val="24"/>
        </w:rPr>
        <w:t xml:space="preserve">ng systems to meet low income </w:t>
      </w:r>
      <w:r w:rsidRPr="008A2C19">
        <w:rPr>
          <w:rFonts w:ascii="Times New Roman" w:hAnsi="Times New Roman" w:cs="Times New Roman"/>
          <w:sz w:val="24"/>
          <w:szCs w:val="24"/>
        </w:rPr>
        <w:t>earning farmers.  By choosing to target additional one million people based on the marketing standards put herein, the strategies are able to foster sustained innovation</w:t>
      </w:r>
      <w:r w:rsidR="005B33C1" w:rsidRPr="008A2C19">
        <w:rPr>
          <w:rFonts w:ascii="Times New Roman" w:hAnsi="Times New Roman" w:cs="Times New Roman"/>
          <w:sz w:val="24"/>
          <w:szCs w:val="24"/>
        </w:rPr>
        <w:t xml:space="preserve"> (Velasco &amp; Spence, 2018)</w:t>
      </w:r>
      <w:r w:rsidRPr="008A2C19">
        <w:rPr>
          <w:rFonts w:ascii="Times New Roman" w:hAnsi="Times New Roman" w:cs="Times New Roman"/>
          <w:sz w:val="24"/>
          <w:szCs w:val="24"/>
        </w:rPr>
        <w:t xml:space="preserve">. Increased targeting of poor African and Asian farmers will also foster sustainability of </w:t>
      </w:r>
      <w:r w:rsidR="00C60774" w:rsidRPr="008A2C19">
        <w:rPr>
          <w:rFonts w:ascii="Times New Roman" w:hAnsi="Times New Roman" w:cs="Times New Roman"/>
          <w:sz w:val="24"/>
          <w:szCs w:val="24"/>
        </w:rPr>
        <w:t>Syngenta’s</w:t>
      </w:r>
      <w:r w:rsidRPr="008A2C19">
        <w:rPr>
          <w:rFonts w:ascii="Times New Roman" w:hAnsi="Times New Roman" w:cs="Times New Roman"/>
          <w:sz w:val="24"/>
          <w:szCs w:val="24"/>
        </w:rPr>
        <w:t xml:space="preserve"> innovation.</w:t>
      </w:r>
    </w:p>
    <w:p w14:paraId="0D089ABD" w14:textId="77777777" w:rsidR="00C33767" w:rsidRDefault="00C33767" w:rsidP="00C3376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958CDDC" w14:textId="36704B61" w:rsidR="00C57170" w:rsidRDefault="00670353" w:rsidP="00C33767">
      <w:pPr>
        <w:spacing w:line="480" w:lineRule="auto"/>
        <w:jc w:val="center"/>
        <w:rPr>
          <w:rFonts w:ascii="Times New Roman" w:hAnsi="Times New Roman" w:cs="Times New Roman"/>
          <w:sz w:val="24"/>
          <w:szCs w:val="24"/>
        </w:rPr>
      </w:pPr>
      <w:r w:rsidRPr="008A2C19">
        <w:rPr>
          <w:rFonts w:ascii="Times New Roman" w:hAnsi="Times New Roman" w:cs="Times New Roman"/>
          <w:sz w:val="24"/>
          <w:szCs w:val="24"/>
        </w:rPr>
        <w:lastRenderedPageBreak/>
        <w:t>References</w:t>
      </w:r>
    </w:p>
    <w:p w14:paraId="39D8FDD1" w14:textId="77777777" w:rsidR="001B734F" w:rsidRDefault="001B734F" w:rsidP="00C33767">
      <w:pPr>
        <w:spacing w:line="480" w:lineRule="auto"/>
        <w:ind w:left="720" w:hanging="720"/>
        <w:rPr>
          <w:rFonts w:ascii="Times New Roman" w:hAnsi="Times New Roman" w:cs="Times New Roman"/>
          <w:iCs/>
          <w:sz w:val="24"/>
          <w:szCs w:val="24"/>
        </w:rPr>
      </w:pPr>
      <w:r w:rsidRPr="008A2C19">
        <w:rPr>
          <w:rFonts w:ascii="Times New Roman" w:hAnsi="Times New Roman" w:cs="Times New Roman"/>
          <w:sz w:val="24"/>
          <w:szCs w:val="24"/>
        </w:rPr>
        <w:t xml:space="preserve">Anthony, S, D. (2012). The new corporate garage: Where today’s most innovative—and world-changing—thinking is taking place. </w:t>
      </w:r>
      <w:r w:rsidRPr="008A2C19">
        <w:rPr>
          <w:rFonts w:ascii="Times New Roman" w:hAnsi="Times New Roman" w:cs="Times New Roman"/>
          <w:i/>
          <w:sz w:val="24"/>
          <w:szCs w:val="24"/>
        </w:rPr>
        <w:t>Harvard Business Review</w:t>
      </w:r>
      <w:r>
        <w:rPr>
          <w:rFonts w:ascii="Times New Roman" w:hAnsi="Times New Roman" w:cs="Times New Roman"/>
          <w:i/>
          <w:sz w:val="24"/>
          <w:szCs w:val="24"/>
        </w:rPr>
        <w:t>.</w:t>
      </w:r>
    </w:p>
    <w:p w14:paraId="548E0E52" w14:textId="77777777" w:rsidR="001B734F" w:rsidRDefault="001B734F" w:rsidP="00C33767">
      <w:pPr>
        <w:spacing w:line="480" w:lineRule="auto"/>
        <w:ind w:left="720" w:hanging="720"/>
        <w:rPr>
          <w:rFonts w:ascii="Times New Roman" w:hAnsi="Times New Roman" w:cs="Times New Roman"/>
          <w:sz w:val="24"/>
          <w:szCs w:val="24"/>
          <w:shd w:val="clear" w:color="auto" w:fill="FFFFFF"/>
        </w:rPr>
      </w:pPr>
      <w:r w:rsidRPr="008A2C19">
        <w:rPr>
          <w:rFonts w:ascii="Times New Roman" w:hAnsi="Times New Roman" w:cs="Times New Roman"/>
          <w:sz w:val="24"/>
          <w:szCs w:val="24"/>
          <w:shd w:val="clear" w:color="auto" w:fill="FFFFFF"/>
        </w:rPr>
        <w:t>Velasco, C., &amp; Spence, C. (Eds.). (2018). </w:t>
      </w:r>
      <w:r w:rsidRPr="008A2C19">
        <w:rPr>
          <w:rFonts w:ascii="Times New Roman" w:hAnsi="Times New Roman" w:cs="Times New Roman"/>
          <w:i/>
          <w:iCs/>
          <w:sz w:val="24"/>
          <w:szCs w:val="24"/>
          <w:shd w:val="clear" w:color="auto" w:fill="FFFFFF"/>
        </w:rPr>
        <w:t>Multisensory packaging: Designing new product experiences</w:t>
      </w:r>
      <w:r w:rsidRPr="008A2C19">
        <w:rPr>
          <w:rFonts w:ascii="Times New Roman" w:hAnsi="Times New Roman" w:cs="Times New Roman"/>
          <w:sz w:val="24"/>
          <w:szCs w:val="24"/>
          <w:shd w:val="clear" w:color="auto" w:fill="FFFFFF"/>
        </w:rPr>
        <w:t>. Springer.</w:t>
      </w:r>
      <w:bookmarkStart w:id="0" w:name="_Hlk55365550"/>
    </w:p>
    <w:p w14:paraId="51CEDA89" w14:textId="5193C0A1" w:rsidR="00ED0B76" w:rsidRPr="008A2C19" w:rsidRDefault="001B734F" w:rsidP="00C33767">
      <w:pPr>
        <w:spacing w:line="480" w:lineRule="auto"/>
        <w:ind w:left="720" w:hanging="720"/>
        <w:rPr>
          <w:rFonts w:ascii="Times New Roman" w:hAnsi="Times New Roman" w:cs="Times New Roman"/>
          <w:sz w:val="24"/>
          <w:szCs w:val="24"/>
        </w:rPr>
      </w:pPr>
      <w:r w:rsidRPr="008A2C19">
        <w:rPr>
          <w:rFonts w:ascii="Times New Roman" w:hAnsi="Times New Roman" w:cs="Times New Roman"/>
          <w:sz w:val="24"/>
          <w:szCs w:val="24"/>
          <w:shd w:val="clear" w:color="auto" w:fill="FFFFFF"/>
        </w:rPr>
        <w:t>Xu, X., Chen, J. Q., &amp; Xie, S. Q. (2016). Framework of a product lifecycle costing system.</w:t>
      </w:r>
      <w:bookmarkEnd w:id="0"/>
    </w:p>
    <w:sectPr w:rsidR="00ED0B76" w:rsidRPr="008A2C19" w:rsidSect="00C5717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59C2CE" w14:textId="77777777" w:rsidR="004A45E2" w:rsidRDefault="004A45E2" w:rsidP="008A2C19">
      <w:pPr>
        <w:spacing w:after="0" w:line="240" w:lineRule="auto"/>
      </w:pPr>
      <w:r>
        <w:separator/>
      </w:r>
    </w:p>
  </w:endnote>
  <w:endnote w:type="continuationSeparator" w:id="0">
    <w:p w14:paraId="00029ADF" w14:textId="77777777" w:rsidR="004A45E2" w:rsidRDefault="004A45E2" w:rsidP="008A2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29407C" w14:textId="77777777" w:rsidR="004A45E2" w:rsidRDefault="004A45E2" w:rsidP="008A2C19">
      <w:pPr>
        <w:spacing w:after="0" w:line="240" w:lineRule="auto"/>
      </w:pPr>
      <w:r>
        <w:separator/>
      </w:r>
    </w:p>
  </w:footnote>
  <w:footnote w:type="continuationSeparator" w:id="0">
    <w:p w14:paraId="44669C1E" w14:textId="77777777" w:rsidR="004A45E2" w:rsidRDefault="004A45E2" w:rsidP="008A2C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142503489"/>
      <w:docPartObj>
        <w:docPartGallery w:val="Page Numbers (Top of Page)"/>
        <w:docPartUnique/>
      </w:docPartObj>
    </w:sdtPr>
    <w:sdtEndPr>
      <w:rPr>
        <w:noProof/>
      </w:rPr>
    </w:sdtEndPr>
    <w:sdtContent>
      <w:p w14:paraId="5CC5C94D" w14:textId="14FD9228" w:rsidR="008A2C19" w:rsidRPr="00C57170" w:rsidRDefault="00C57170" w:rsidP="00C57170">
        <w:pPr>
          <w:pStyle w:val="Header"/>
          <w:jc w:val="right"/>
          <w:rPr>
            <w:rFonts w:ascii="Times New Roman" w:hAnsi="Times New Roman" w:cs="Times New Roman"/>
          </w:rPr>
        </w:pPr>
        <w:r w:rsidRPr="00C57170">
          <w:rPr>
            <w:rFonts w:ascii="Times New Roman" w:hAnsi="Times New Roman" w:cs="Times New Roman"/>
          </w:rPr>
          <w:t>INNOVATIVE IDEAS CREATED AND IMPLEMENTED BY SYNGENTA IN THE ARTICLE</w:t>
        </w:r>
        <w:r>
          <w:rPr>
            <w:rFonts w:ascii="Times New Roman" w:hAnsi="Times New Roman" w:cs="Times New Roman"/>
          </w:rPr>
          <w:tab/>
        </w:r>
        <w:r w:rsidRPr="00C57170">
          <w:rPr>
            <w:rFonts w:ascii="Times New Roman" w:hAnsi="Times New Roman" w:cs="Times New Roman"/>
          </w:rPr>
          <w:fldChar w:fldCharType="begin"/>
        </w:r>
        <w:r w:rsidRPr="00C57170">
          <w:rPr>
            <w:rFonts w:ascii="Times New Roman" w:hAnsi="Times New Roman" w:cs="Times New Roman"/>
          </w:rPr>
          <w:instrText xml:space="preserve"> PAGE   \* MERGEFORMAT </w:instrText>
        </w:r>
        <w:r w:rsidRPr="00C57170">
          <w:rPr>
            <w:rFonts w:ascii="Times New Roman" w:hAnsi="Times New Roman" w:cs="Times New Roman"/>
          </w:rPr>
          <w:fldChar w:fldCharType="separate"/>
        </w:r>
        <w:r w:rsidRPr="00C57170">
          <w:rPr>
            <w:rFonts w:ascii="Times New Roman" w:hAnsi="Times New Roman" w:cs="Times New Roman"/>
            <w:noProof/>
          </w:rPr>
          <w:t>2</w:t>
        </w:r>
        <w:r w:rsidRPr="00C5717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811252953"/>
      <w:docPartObj>
        <w:docPartGallery w:val="Page Numbers (Top of Page)"/>
        <w:docPartUnique/>
      </w:docPartObj>
    </w:sdtPr>
    <w:sdtEndPr>
      <w:rPr>
        <w:noProof/>
      </w:rPr>
    </w:sdtEndPr>
    <w:sdtContent>
      <w:p w14:paraId="678A125B" w14:textId="3EF9F01F" w:rsidR="00C57170" w:rsidRPr="00C57170" w:rsidRDefault="00C57170" w:rsidP="00C57170">
        <w:pPr>
          <w:pStyle w:val="Header"/>
          <w:jc w:val="right"/>
          <w:rPr>
            <w:rFonts w:ascii="Times New Roman" w:hAnsi="Times New Roman" w:cs="Times New Roman"/>
            <w:sz w:val="20"/>
            <w:szCs w:val="20"/>
          </w:rPr>
        </w:pPr>
        <w:r w:rsidRPr="00C57170">
          <w:rPr>
            <w:rFonts w:ascii="Times New Roman" w:hAnsi="Times New Roman" w:cs="Times New Roman"/>
            <w:sz w:val="20"/>
            <w:szCs w:val="20"/>
          </w:rPr>
          <w:t>Running head: INNOVATIVE IDEAS CREATED AND IMPLEMENTED BY SYNGENTA IN THE ARTICLE</w:t>
        </w:r>
        <w:r>
          <w:rPr>
            <w:rFonts w:ascii="Times New Roman" w:hAnsi="Times New Roman" w:cs="Times New Roman"/>
            <w:sz w:val="20"/>
            <w:szCs w:val="20"/>
          </w:rPr>
          <w:tab/>
        </w:r>
        <w:r w:rsidRPr="00C57170">
          <w:rPr>
            <w:rFonts w:ascii="Times New Roman" w:hAnsi="Times New Roman" w:cs="Times New Roman"/>
            <w:sz w:val="20"/>
            <w:szCs w:val="20"/>
          </w:rPr>
          <w:fldChar w:fldCharType="begin"/>
        </w:r>
        <w:r w:rsidRPr="00C57170">
          <w:rPr>
            <w:rFonts w:ascii="Times New Roman" w:hAnsi="Times New Roman" w:cs="Times New Roman"/>
            <w:sz w:val="20"/>
            <w:szCs w:val="20"/>
          </w:rPr>
          <w:instrText xml:space="preserve"> PAGE   \* MERGEFORMAT </w:instrText>
        </w:r>
        <w:r w:rsidRPr="00C57170">
          <w:rPr>
            <w:rFonts w:ascii="Times New Roman" w:hAnsi="Times New Roman" w:cs="Times New Roman"/>
            <w:sz w:val="20"/>
            <w:szCs w:val="20"/>
          </w:rPr>
          <w:fldChar w:fldCharType="separate"/>
        </w:r>
        <w:r w:rsidRPr="00C57170">
          <w:rPr>
            <w:rFonts w:ascii="Times New Roman" w:hAnsi="Times New Roman" w:cs="Times New Roman"/>
            <w:noProof/>
            <w:sz w:val="20"/>
            <w:szCs w:val="20"/>
          </w:rPr>
          <w:t>2</w:t>
        </w:r>
        <w:r w:rsidRPr="00C57170">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C0NDQxNrE0tTQ3tjBS0lEKTi0uzszPAykwrAUA8OKM+iwAAAA="/>
  </w:docVars>
  <w:rsids>
    <w:rsidRoot w:val="008B409A"/>
    <w:rsid w:val="0000070D"/>
    <w:rsid w:val="000023EE"/>
    <w:rsid w:val="00146F2B"/>
    <w:rsid w:val="001B1B33"/>
    <w:rsid w:val="001B734F"/>
    <w:rsid w:val="002861FA"/>
    <w:rsid w:val="00286229"/>
    <w:rsid w:val="00366C0C"/>
    <w:rsid w:val="00411E9C"/>
    <w:rsid w:val="004A45E2"/>
    <w:rsid w:val="004E0E77"/>
    <w:rsid w:val="00543504"/>
    <w:rsid w:val="00545302"/>
    <w:rsid w:val="005B33C1"/>
    <w:rsid w:val="0061518B"/>
    <w:rsid w:val="00636F64"/>
    <w:rsid w:val="006575A1"/>
    <w:rsid w:val="00670353"/>
    <w:rsid w:val="006B48E4"/>
    <w:rsid w:val="0079378F"/>
    <w:rsid w:val="0084447D"/>
    <w:rsid w:val="008A2C19"/>
    <w:rsid w:val="008B0411"/>
    <w:rsid w:val="008B409A"/>
    <w:rsid w:val="00967889"/>
    <w:rsid w:val="00971E63"/>
    <w:rsid w:val="00A50E3D"/>
    <w:rsid w:val="00B815BD"/>
    <w:rsid w:val="00B94BDB"/>
    <w:rsid w:val="00C33767"/>
    <w:rsid w:val="00C40C35"/>
    <w:rsid w:val="00C57170"/>
    <w:rsid w:val="00C60774"/>
    <w:rsid w:val="00CA4409"/>
    <w:rsid w:val="00CC714E"/>
    <w:rsid w:val="00D40CEB"/>
    <w:rsid w:val="00E8587D"/>
    <w:rsid w:val="00EC61AC"/>
    <w:rsid w:val="00ED0B76"/>
    <w:rsid w:val="00F67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C7C29"/>
  <w15:docId w15:val="{605BD29C-E162-4083-86BD-02CE88E52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2C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C19"/>
  </w:style>
  <w:style w:type="paragraph" w:styleId="Footer">
    <w:name w:val="footer"/>
    <w:basedOn w:val="Normal"/>
    <w:link w:val="FooterChar"/>
    <w:uiPriority w:val="99"/>
    <w:unhideWhenUsed/>
    <w:rsid w:val="008A2C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4</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29</cp:revision>
  <dcterms:created xsi:type="dcterms:W3CDTF">2020-11-04T10:33:00Z</dcterms:created>
  <dcterms:modified xsi:type="dcterms:W3CDTF">2020-11-04T19:46:00Z</dcterms:modified>
</cp:coreProperties>
</file>